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40" w:rsidRDefault="00924C40" w:rsidP="00924C40">
      <w:pPr>
        <w:spacing w:after="0" w:line="240" w:lineRule="auto"/>
        <w:jc w:val="both"/>
      </w:pPr>
      <w:bookmarkStart w:id="0" w:name="_GoBack"/>
      <w:bookmarkEnd w:id="0"/>
      <w:r w:rsidRPr="006833A6">
        <w:rPr>
          <w:b/>
        </w:rPr>
        <w:t xml:space="preserve">Lape </w:t>
      </w:r>
      <w:proofErr w:type="spellStart"/>
      <w:r w:rsidRPr="006833A6">
        <w:rPr>
          <w:b/>
        </w:rPr>
        <w:t>Eropalvelut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833A6">
        <w:rPr>
          <w:b/>
        </w:rPr>
        <w:t>Muistio</w:t>
      </w: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467">
        <w:t>25</w:t>
      </w:r>
      <w:r>
        <w:t>.</w:t>
      </w:r>
      <w:r w:rsidR="007C7467">
        <w:t>10</w:t>
      </w:r>
      <w:r>
        <w:t>.201</w:t>
      </w:r>
      <w:r w:rsidR="007C7467">
        <w:t>8</w:t>
      </w:r>
    </w:p>
    <w:p w:rsidR="00924C40" w:rsidRPr="006833A6" w:rsidRDefault="00924C40" w:rsidP="00924C40">
      <w:pPr>
        <w:spacing w:after="0" w:line="240" w:lineRule="auto"/>
        <w:jc w:val="both"/>
        <w:rPr>
          <w:b/>
        </w:rPr>
      </w:pPr>
      <w:r>
        <w:rPr>
          <w:b/>
        </w:rPr>
        <w:t xml:space="preserve">Lape </w:t>
      </w:r>
      <w:proofErr w:type="spellStart"/>
      <w:r>
        <w:rPr>
          <w:b/>
        </w:rPr>
        <w:t>Eropalveluiden</w:t>
      </w:r>
      <w:proofErr w:type="spellEnd"/>
      <w:r>
        <w:rPr>
          <w:b/>
        </w:rPr>
        <w:t xml:space="preserve"> kehittämistyöryhmä </w:t>
      </w:r>
      <w:r w:rsidR="00356609">
        <w:rPr>
          <w:b/>
        </w:rPr>
        <w:t>9</w:t>
      </w:r>
      <w:r>
        <w:rPr>
          <w:b/>
        </w:rPr>
        <w:t>. palaveri</w:t>
      </w: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  <w:r>
        <w:t>Aika</w:t>
      </w:r>
      <w:r>
        <w:tab/>
      </w:r>
      <w:r>
        <w:tab/>
        <w:t>13:00 – 16:00</w:t>
      </w:r>
      <w:r>
        <w:tab/>
      </w:r>
      <w:r>
        <w:tab/>
      </w:r>
      <w:r>
        <w:tab/>
      </w:r>
      <w:r>
        <w:tab/>
      </w: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  <w:r>
        <w:t>Paikka</w:t>
      </w:r>
      <w:r>
        <w:tab/>
      </w:r>
      <w:r>
        <w:tab/>
        <w:t xml:space="preserve">Laivapuiston </w:t>
      </w:r>
      <w:proofErr w:type="spellStart"/>
      <w:r>
        <w:t>perhetalo</w:t>
      </w:r>
      <w:proofErr w:type="spellEnd"/>
      <w:r>
        <w:t>, Tiiliruukinkatu 1, 33200 Tampere</w:t>
      </w: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  <w:r>
        <w:t>Läsnä</w:t>
      </w:r>
      <w:r>
        <w:tab/>
      </w:r>
      <w:r>
        <w:tab/>
        <w:t xml:space="preserve">Marja Olli, MLL Tampereen osasto, koordinaattori </w:t>
      </w:r>
      <w:proofErr w:type="spellStart"/>
      <w:r>
        <w:t>eropalvelut</w:t>
      </w:r>
      <w:proofErr w:type="spellEnd"/>
      <w:r w:rsidR="00816D3D">
        <w:t xml:space="preserve"> – paikalla </w:t>
      </w:r>
    </w:p>
    <w:p w:rsidR="00924C40" w:rsidRDefault="00924C40" w:rsidP="00924C40">
      <w:pPr>
        <w:spacing w:after="0" w:line="240" w:lineRule="auto"/>
        <w:jc w:val="both"/>
      </w:pPr>
      <w:r>
        <w:tab/>
      </w:r>
      <w:r>
        <w:tab/>
        <w:t>Tuula Veko, Nokian kaupunki perheneuvola, sosiaalityöntekijä</w:t>
      </w:r>
      <w:r w:rsidR="00816D3D">
        <w:t xml:space="preserve"> </w:t>
      </w:r>
      <w:r w:rsidR="00646809">
        <w:t>–</w:t>
      </w:r>
      <w:r w:rsidR="00816D3D">
        <w:t xml:space="preserve"> paikalla</w:t>
      </w:r>
    </w:p>
    <w:p w:rsidR="00646809" w:rsidRDefault="00646809" w:rsidP="00646809">
      <w:pPr>
        <w:spacing w:after="0" w:line="240" w:lineRule="auto"/>
        <w:ind w:left="1304" w:firstLine="1304"/>
        <w:jc w:val="both"/>
      </w:pPr>
      <w:r>
        <w:t xml:space="preserve">Ulla Toivonen, Nokian kaupungin perheneuvola, neuvolapsykologi – paikalla </w:t>
      </w:r>
    </w:p>
    <w:p w:rsidR="00924C40" w:rsidRDefault="00924C40" w:rsidP="00CF6566">
      <w:pPr>
        <w:spacing w:after="0" w:line="240" w:lineRule="auto"/>
        <w:ind w:left="2608"/>
        <w:jc w:val="both"/>
      </w:pPr>
      <w:r>
        <w:t>Aino Ritala-Koskinen, Tampereen yliopisto, yliopiston lehtori</w:t>
      </w:r>
      <w:r w:rsidR="00816D3D">
        <w:t xml:space="preserve"> – paikalla</w:t>
      </w:r>
      <w:r w:rsidR="00CF6566">
        <w:t xml:space="preserve"> </w:t>
      </w:r>
      <w:r>
        <w:t xml:space="preserve"> </w:t>
      </w:r>
    </w:p>
    <w:p w:rsidR="00924C40" w:rsidRDefault="00924C40" w:rsidP="00CF6566">
      <w:pPr>
        <w:spacing w:after="0" w:line="240" w:lineRule="auto"/>
        <w:ind w:left="2608"/>
        <w:jc w:val="both"/>
      </w:pPr>
      <w:r>
        <w:t>Hanna Rienoja, Ylöjärven seurakunta, toiminnanjohtaja</w:t>
      </w:r>
      <w:r w:rsidR="00816D3D">
        <w:t xml:space="preserve"> – paikalla</w:t>
      </w:r>
      <w:r w:rsidR="00CF6566">
        <w:t xml:space="preserve"> sijainen Laura Niska</w:t>
      </w:r>
    </w:p>
    <w:p w:rsidR="00924C40" w:rsidRDefault="00924C40" w:rsidP="00924C40">
      <w:pPr>
        <w:spacing w:after="0" w:line="240" w:lineRule="auto"/>
        <w:ind w:left="1304" w:firstLine="1304"/>
        <w:jc w:val="both"/>
      </w:pPr>
      <w:r>
        <w:t>Arja Makkonen, Tampereen kaupunki, johtava sosiaalityöntekijä</w:t>
      </w:r>
      <w:r w:rsidR="00816D3D">
        <w:t xml:space="preserve"> – paikalla </w:t>
      </w:r>
    </w:p>
    <w:p w:rsidR="00924C40" w:rsidRDefault="007C7467" w:rsidP="00CF6566">
      <w:pPr>
        <w:spacing w:after="0" w:line="240" w:lineRule="auto"/>
        <w:ind w:left="1304" w:firstLine="1304"/>
        <w:jc w:val="both"/>
      </w:pPr>
      <w:r>
        <w:t>Essi Niskanen</w:t>
      </w:r>
      <w:r w:rsidR="00924C40">
        <w:t>, Akaan kaupunki, perheneuvolapsykologi</w:t>
      </w:r>
      <w:r w:rsidR="00816D3D">
        <w:t xml:space="preserve"> – paikalla </w:t>
      </w:r>
    </w:p>
    <w:p w:rsidR="00924C40" w:rsidRDefault="00924C40" w:rsidP="00924C40">
      <w:pPr>
        <w:spacing w:after="0" w:line="240" w:lineRule="auto"/>
        <w:ind w:left="1304" w:firstLine="1304"/>
        <w:jc w:val="both"/>
      </w:pPr>
      <w:r>
        <w:t>Ulla Wegelius, Ikaalisten sosiaalitoimi, johtava sosiaalityöntekijä, lastenvalvoja</w:t>
      </w:r>
      <w:r w:rsidR="00816D3D">
        <w:t xml:space="preserve"> – paikalla </w:t>
      </w:r>
    </w:p>
    <w:p w:rsidR="00924C40" w:rsidRDefault="00924C40" w:rsidP="00924C40">
      <w:pPr>
        <w:spacing w:after="0" w:line="240" w:lineRule="auto"/>
        <w:ind w:left="1304" w:firstLine="1304"/>
        <w:jc w:val="both"/>
      </w:pPr>
      <w:r>
        <w:t xml:space="preserve">Kari Vilkko, Miessakit, vastaava </w:t>
      </w:r>
      <w:proofErr w:type="spellStart"/>
      <w:r>
        <w:t>erotyöntekijä</w:t>
      </w:r>
      <w:proofErr w:type="spellEnd"/>
      <w:r w:rsidR="00816D3D">
        <w:t xml:space="preserve"> – paikalla </w:t>
      </w:r>
    </w:p>
    <w:p w:rsidR="00924C40" w:rsidRDefault="00924C40" w:rsidP="00816D3D">
      <w:pPr>
        <w:spacing w:after="0" w:line="240" w:lineRule="auto"/>
        <w:ind w:left="2608"/>
        <w:jc w:val="both"/>
      </w:pPr>
      <w:r>
        <w:t>Hanna-Maria Kilpinen, Tampereen kaupun</w:t>
      </w:r>
      <w:r w:rsidR="00103335">
        <w:t>gin lastensuojelun yksikkö</w:t>
      </w:r>
      <w:r>
        <w:t>, sosiaalityöntekijä</w:t>
      </w:r>
      <w:r w:rsidR="00816D3D">
        <w:t xml:space="preserve"> - paikalla</w:t>
      </w:r>
    </w:p>
    <w:p w:rsidR="00924C40" w:rsidRDefault="00924C40" w:rsidP="00924C40">
      <w:pPr>
        <w:spacing w:after="0" w:line="240" w:lineRule="auto"/>
        <w:ind w:left="1304" w:firstLine="1304"/>
        <w:jc w:val="both"/>
      </w:pPr>
      <w:r>
        <w:t>Outi Ritari</w:t>
      </w:r>
      <w:r w:rsidR="00646809">
        <w:t xml:space="preserve">-Alho, </w:t>
      </w:r>
      <w:r>
        <w:t xml:space="preserve">MLL Tampereen osasto, koordinaattori </w:t>
      </w:r>
      <w:proofErr w:type="spellStart"/>
      <w:r>
        <w:t>eropalvelut</w:t>
      </w:r>
      <w:proofErr w:type="spellEnd"/>
      <w:r w:rsidR="00816D3D">
        <w:t xml:space="preserve"> - paikalla</w:t>
      </w:r>
    </w:p>
    <w:p w:rsidR="00924C40" w:rsidRDefault="00924C40" w:rsidP="00924C40">
      <w:pPr>
        <w:spacing w:after="0" w:line="240" w:lineRule="auto"/>
        <w:ind w:left="1304" w:firstLine="1304"/>
        <w:jc w:val="both"/>
      </w:pPr>
      <w:r>
        <w:t>Piia Savio, MLL Tampereen osasto, koordinaattori</w:t>
      </w:r>
      <w:r w:rsidR="00816D3D">
        <w:t xml:space="preserve"> - paikalla</w:t>
      </w:r>
    </w:p>
    <w:p w:rsidR="00A830F4" w:rsidRDefault="00A830F4" w:rsidP="00A830F4">
      <w:pPr>
        <w:spacing w:after="0" w:line="240" w:lineRule="auto"/>
        <w:ind w:left="2608"/>
        <w:jc w:val="both"/>
      </w:pPr>
      <w:r>
        <w:t>Anne Haring, Perhetyön koordinaattori, MLL Tampereen osasto</w:t>
      </w:r>
      <w:r w:rsidR="00816D3D">
        <w:t xml:space="preserve"> - paikalla</w:t>
      </w:r>
    </w:p>
    <w:p w:rsidR="007C7467" w:rsidRDefault="007C7467" w:rsidP="007C7467">
      <w:pPr>
        <w:spacing w:after="0" w:line="240" w:lineRule="auto"/>
        <w:ind w:left="1304" w:firstLine="1304"/>
        <w:jc w:val="both"/>
      </w:pPr>
    </w:p>
    <w:p w:rsidR="007C7467" w:rsidRDefault="007C7467" w:rsidP="007C7467">
      <w:pPr>
        <w:spacing w:after="0" w:line="240" w:lineRule="auto"/>
        <w:ind w:left="1304" w:firstLine="1304"/>
        <w:jc w:val="both"/>
      </w:pPr>
      <w:r>
        <w:t>Poissa:</w:t>
      </w:r>
    </w:p>
    <w:p w:rsidR="007C7467" w:rsidRDefault="007C7467" w:rsidP="007C7467">
      <w:pPr>
        <w:spacing w:after="0" w:line="240" w:lineRule="auto"/>
        <w:ind w:left="1304" w:firstLine="1304"/>
        <w:jc w:val="both"/>
      </w:pPr>
      <w:r>
        <w:t>Saara Erma, kokemusasiantuntija</w:t>
      </w:r>
    </w:p>
    <w:p w:rsidR="009851D5" w:rsidRDefault="009851D5" w:rsidP="007C7467">
      <w:pPr>
        <w:spacing w:after="0" w:line="240" w:lineRule="auto"/>
        <w:ind w:left="1304" w:firstLine="1304"/>
        <w:jc w:val="both"/>
      </w:pPr>
      <w:r>
        <w:t>Päivi Segerroos, Kangasalan seurakunta, perhediakoni</w:t>
      </w:r>
    </w:p>
    <w:p w:rsidR="00CF6566" w:rsidRDefault="00CF6566" w:rsidP="00CF6566">
      <w:pPr>
        <w:spacing w:after="0" w:line="240" w:lineRule="auto"/>
        <w:ind w:left="1304" w:firstLine="1304"/>
        <w:jc w:val="both"/>
      </w:pPr>
      <w:r>
        <w:t xml:space="preserve">Hanna </w:t>
      </w:r>
      <w:proofErr w:type="spellStart"/>
      <w:r>
        <w:t>Gråsten</w:t>
      </w:r>
      <w:proofErr w:type="spellEnd"/>
      <w:r>
        <w:t>-Salonen, Tampereen kaupunki, vastaava koulukuraattori</w:t>
      </w:r>
    </w:p>
    <w:p w:rsidR="00CF6566" w:rsidRDefault="00CF6566" w:rsidP="00CF6566">
      <w:pPr>
        <w:spacing w:after="0" w:line="240" w:lineRule="auto"/>
        <w:ind w:left="2608"/>
        <w:jc w:val="both"/>
      </w:pPr>
      <w:r>
        <w:t>Jaana Vaittinen, Perhekulma Puhuri/Tampereen ensi- ja turvakoti, vastaava ohjaaja</w:t>
      </w:r>
    </w:p>
    <w:p w:rsidR="00CF6566" w:rsidRDefault="00CF6566" w:rsidP="00CF6566">
      <w:pPr>
        <w:spacing w:after="0" w:line="240" w:lineRule="auto"/>
        <w:ind w:left="2608"/>
        <w:jc w:val="both"/>
      </w:pPr>
      <w:r>
        <w:t xml:space="preserve">Heikki Syrjämäki, </w:t>
      </w:r>
      <w:proofErr w:type="spellStart"/>
      <w:r>
        <w:t>Treen</w:t>
      </w:r>
      <w:proofErr w:type="spellEnd"/>
      <w:r>
        <w:t xml:space="preserve"> srk:n perheasiainneuvottelukeskus, perheneuvontatyönjohtaja</w:t>
      </w:r>
    </w:p>
    <w:p w:rsidR="00CF6566" w:rsidRDefault="00CF6566" w:rsidP="00CF6566">
      <w:pPr>
        <w:spacing w:after="0" w:line="240" w:lineRule="auto"/>
        <w:ind w:left="1304" w:firstLine="1304"/>
        <w:jc w:val="both"/>
      </w:pPr>
      <w:r>
        <w:t>Meri Mäkihannu, kokemusasiantuntija</w:t>
      </w:r>
    </w:p>
    <w:p w:rsidR="00CF6566" w:rsidRDefault="00CF6566" w:rsidP="00CF6566">
      <w:pPr>
        <w:spacing w:after="0" w:line="240" w:lineRule="auto"/>
        <w:ind w:left="1304" w:firstLine="1304"/>
        <w:jc w:val="both"/>
      </w:pPr>
      <w:r>
        <w:t>Jami Vuorenmaa, kokemusasiantuntija</w:t>
      </w:r>
    </w:p>
    <w:p w:rsidR="00CF6566" w:rsidRDefault="00CF6566" w:rsidP="00CF6566">
      <w:pPr>
        <w:spacing w:after="0" w:line="240" w:lineRule="auto"/>
        <w:ind w:left="1304" w:firstLine="1304"/>
        <w:jc w:val="both"/>
      </w:pPr>
      <w:r>
        <w:t>Jaana Koivisto, Nokian kaupunki, Lapsiperheiden sosiaalipalvelut</w:t>
      </w:r>
    </w:p>
    <w:p w:rsidR="00CF6566" w:rsidRDefault="00CF6566" w:rsidP="00CF6566">
      <w:pPr>
        <w:spacing w:after="0" w:line="240" w:lineRule="auto"/>
        <w:jc w:val="both"/>
      </w:pPr>
    </w:p>
    <w:p w:rsidR="008069F3" w:rsidRPr="00801D79" w:rsidRDefault="008069F3" w:rsidP="00CF6566">
      <w:pPr>
        <w:spacing w:after="0" w:line="240" w:lineRule="auto"/>
        <w:jc w:val="both"/>
      </w:pPr>
    </w:p>
    <w:p w:rsidR="00BC4A68" w:rsidRDefault="00BC4A68" w:rsidP="00DC492D">
      <w:pPr>
        <w:spacing w:after="0" w:line="240" w:lineRule="auto"/>
        <w:ind w:left="1304" w:firstLine="1304"/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C7467" w:rsidTr="00847277">
        <w:tc>
          <w:tcPr>
            <w:tcW w:w="4531" w:type="dxa"/>
          </w:tcPr>
          <w:p w:rsidR="007C7467" w:rsidRDefault="007C7467" w:rsidP="007C7467">
            <w:pPr>
              <w:pStyle w:val="Luettelokappale"/>
              <w:numPr>
                <w:ilvl w:val="0"/>
                <w:numId w:val="4"/>
              </w:numPr>
              <w:jc w:val="both"/>
            </w:pPr>
            <w:r>
              <w:t>Aloitus</w:t>
            </w:r>
          </w:p>
        </w:tc>
        <w:tc>
          <w:tcPr>
            <w:tcW w:w="5925" w:type="dxa"/>
          </w:tcPr>
          <w:p w:rsidR="007C7467" w:rsidRDefault="007C7467" w:rsidP="007C7467">
            <w:pPr>
              <w:pStyle w:val="Luettelokappale"/>
              <w:numPr>
                <w:ilvl w:val="0"/>
                <w:numId w:val="6"/>
              </w:numPr>
              <w:jc w:val="both"/>
            </w:pPr>
            <w:r>
              <w:t>Marja Olli avaa päivän kello 13.05</w:t>
            </w:r>
          </w:p>
        </w:tc>
      </w:tr>
      <w:tr w:rsidR="007C7467" w:rsidTr="00847277">
        <w:tc>
          <w:tcPr>
            <w:tcW w:w="4531" w:type="dxa"/>
          </w:tcPr>
          <w:p w:rsidR="007C7467" w:rsidRDefault="007C7467" w:rsidP="007C7467">
            <w:pPr>
              <w:pStyle w:val="Luettelokappale"/>
              <w:numPr>
                <w:ilvl w:val="0"/>
                <w:numId w:val="4"/>
              </w:numPr>
              <w:jc w:val="both"/>
            </w:pPr>
            <w:r>
              <w:t>Keskustelu</w:t>
            </w:r>
          </w:p>
        </w:tc>
        <w:tc>
          <w:tcPr>
            <w:tcW w:w="5925" w:type="dxa"/>
          </w:tcPr>
          <w:p w:rsidR="00103335" w:rsidRPr="00103335" w:rsidRDefault="007C7467" w:rsidP="009851D5">
            <w:pPr>
              <w:pStyle w:val="Luettelokappale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103335">
              <w:rPr>
                <w:b/>
              </w:rPr>
              <w:t xml:space="preserve">Käydään läpi </w:t>
            </w:r>
            <w:r w:rsidR="009851D5" w:rsidRPr="00103335">
              <w:rPr>
                <w:b/>
              </w:rPr>
              <w:t xml:space="preserve">ajankohtaiset asiat: </w:t>
            </w:r>
          </w:p>
          <w:p w:rsidR="007C7467" w:rsidRDefault="009851D5" w:rsidP="009851D5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>Missä mennään tässä kohtaa</w:t>
            </w:r>
            <w:r w:rsidR="00CC6AE5">
              <w:t xml:space="preserve"> ison työryhmän osalta sekä alatyöryhmissä</w:t>
            </w:r>
            <w:r>
              <w:t>.</w:t>
            </w:r>
          </w:p>
          <w:p w:rsidR="009851D5" w:rsidRDefault="009851D5" w:rsidP="009851D5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>Sote-ratkaisut ovat siirtyneet</w:t>
            </w:r>
            <w:r w:rsidR="005603F7">
              <w:t xml:space="preserve"> ja tämä osaltaan </w:t>
            </w:r>
            <w:r>
              <w:t>vaikuttaa</w:t>
            </w:r>
            <w:r w:rsidR="00CC6AE5">
              <w:t xml:space="preserve"> </w:t>
            </w:r>
            <w:r>
              <w:t xml:space="preserve">tulevaisuuteen. </w:t>
            </w:r>
          </w:p>
          <w:p w:rsidR="00CF6566" w:rsidRDefault="00CF6566" w:rsidP="009851D5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>Loppuvuoden aikana Marja kokoaa virallisen raportin siitä, mitä on tehty.</w:t>
            </w:r>
          </w:p>
          <w:p w:rsidR="00CF6566" w:rsidRPr="00CC6AE5" w:rsidRDefault="00CF6566" w:rsidP="009851D5">
            <w:pPr>
              <w:pStyle w:val="Luettelokappale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CC6AE5">
              <w:rPr>
                <w:b/>
              </w:rPr>
              <w:t>Käydään läpi esittelykierros ja kuulumisia</w:t>
            </w:r>
            <w:r w:rsidR="00CC6AE5" w:rsidRPr="00CC6AE5">
              <w:rPr>
                <w:b/>
              </w:rPr>
              <w:t>:</w:t>
            </w:r>
          </w:p>
          <w:p w:rsidR="00CF6566" w:rsidRDefault="00CF6566" w:rsidP="009851D5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 xml:space="preserve">Perheneuvolan koulutus kaksipäiväisestä lasten ja vanhempien yhteisestä </w:t>
            </w:r>
            <w:proofErr w:type="spellStart"/>
            <w:r>
              <w:t>eroryhmästä</w:t>
            </w:r>
            <w:proofErr w:type="spellEnd"/>
            <w:r>
              <w:t xml:space="preserve"> saanut paljon hyvää palautetta. Malli on nähty käyttökelpoisena toteutuksena.</w:t>
            </w:r>
          </w:p>
          <w:p w:rsidR="00CF6566" w:rsidRDefault="00006840" w:rsidP="009851D5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 xml:space="preserve">Monen kodin lapset -kirja juuri julkaistu: Aino Ritala-Koskisen ja Hannele Forsbergin toimittama. Ei suoranaisesti liity eroon, mutta julkaisussa käsitellään myös esim. </w:t>
            </w:r>
            <w:proofErr w:type="spellStart"/>
            <w:r>
              <w:t>vuoroasumista</w:t>
            </w:r>
            <w:proofErr w:type="spellEnd"/>
            <w:r>
              <w:t>. Julkaisutilaisuus tulossa</w:t>
            </w:r>
            <w:r w:rsidR="00CC6AE5">
              <w:t xml:space="preserve"> ravintola</w:t>
            </w:r>
            <w:r>
              <w:t xml:space="preserve"> Telakalla</w:t>
            </w:r>
            <w:r w:rsidR="00CC6AE5">
              <w:t xml:space="preserve"> 8.11</w:t>
            </w:r>
            <w:r>
              <w:t>.</w:t>
            </w:r>
          </w:p>
          <w:p w:rsidR="00103335" w:rsidRDefault="00103335" w:rsidP="00103335">
            <w:pPr>
              <w:jc w:val="both"/>
            </w:pPr>
          </w:p>
          <w:p w:rsidR="0030721B" w:rsidRDefault="0030721B" w:rsidP="0030721B">
            <w:pPr>
              <w:pStyle w:val="Luettelokappale"/>
              <w:jc w:val="both"/>
            </w:pPr>
          </w:p>
          <w:p w:rsidR="007C7467" w:rsidRDefault="00CC6AE5" w:rsidP="00CF6566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Ajatus </w:t>
            </w:r>
            <w:r w:rsidR="00103335">
              <w:t xml:space="preserve">Pirkanmaan </w:t>
            </w:r>
            <w:proofErr w:type="spellStart"/>
            <w:r w:rsidR="00103335">
              <w:t>eroverkon</w:t>
            </w:r>
            <w:proofErr w:type="spellEnd"/>
            <w:r w:rsidR="00103335">
              <w:t xml:space="preserve"> </w:t>
            </w:r>
            <w:r>
              <w:t>jatkosta</w:t>
            </w:r>
            <w:r w:rsidR="00103335">
              <w:t xml:space="preserve"> tulevaisuudessa</w:t>
            </w:r>
            <w:r>
              <w:t xml:space="preserve">: </w:t>
            </w:r>
            <w:r w:rsidR="00103335">
              <w:t>jokaisella perhekeskusalueella toteutettaisiin oma työpaja</w:t>
            </w:r>
            <w:r>
              <w:t>nsa</w:t>
            </w:r>
            <w:r w:rsidR="00103335">
              <w:t xml:space="preserve">. </w:t>
            </w:r>
            <w:r w:rsidR="00506E4C">
              <w:t>Lisäksi kaksi suurempaa koulutuksellista tapahtumaa</w:t>
            </w:r>
            <w:r>
              <w:t xml:space="preserve"> kaikille.</w:t>
            </w:r>
          </w:p>
          <w:p w:rsidR="007C7467" w:rsidRDefault="007C7467" w:rsidP="00847277">
            <w:pPr>
              <w:pStyle w:val="Luettelokappale"/>
              <w:jc w:val="both"/>
            </w:pPr>
          </w:p>
          <w:p w:rsidR="00103335" w:rsidRDefault="00103335" w:rsidP="00103335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103335">
              <w:rPr>
                <w:b/>
              </w:rPr>
              <w:t>Käydään lyhyesti läpi perhekeskustoiminnan lähtökohdat</w:t>
            </w:r>
            <w:r>
              <w:rPr>
                <w:b/>
              </w:rPr>
              <w:t>:</w:t>
            </w:r>
          </w:p>
          <w:p w:rsidR="00103335" w:rsidRPr="00A76D83" w:rsidRDefault="00103335" w:rsidP="00103335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>Asiakkaan kannalta tärkeää löytää palvelut yhdestä paikasta</w:t>
            </w:r>
            <w:r w:rsidR="00A76D83">
              <w:t xml:space="preserve">. </w:t>
            </w:r>
          </w:p>
          <w:p w:rsidR="00A76D83" w:rsidRPr="00A76D83" w:rsidRDefault="00A76D83" w:rsidP="00103335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>Käydään läpi perhekeskusmallin rakenteet</w:t>
            </w:r>
            <w:r w:rsidR="00A534A4">
              <w:t xml:space="preserve">, </w:t>
            </w:r>
            <w:r>
              <w:t>perhekeskuksiin sisältyvät osa-alueet</w:t>
            </w:r>
            <w:r w:rsidR="00A534A4">
              <w:t xml:space="preserve"> sekä hahmoteltu perhekeskusaluejako.</w:t>
            </w:r>
          </w:p>
          <w:p w:rsidR="00A534A4" w:rsidRPr="00506E4C" w:rsidRDefault="00A76D83" w:rsidP="00506E4C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 xml:space="preserve">Kokemus Lape-työskentelystä on osoittanut, että osa perhekeskuksen rakenteista on jo siirtynyt käytäntöön. Toisaalta tarvitaan työtä sen eteen, että kaikki </w:t>
            </w:r>
            <w:r w:rsidR="00CC6AE5">
              <w:t xml:space="preserve">tieto </w:t>
            </w:r>
            <w:r>
              <w:t>siirtyisi myös jokaiselle työntekijälle</w:t>
            </w:r>
            <w:r w:rsidR="00CC6AE5">
              <w:t xml:space="preserve">. </w:t>
            </w:r>
            <w:r w:rsidR="00A534A4">
              <w:t>Työtä</w:t>
            </w:r>
            <w:r w:rsidR="00CC6AE5">
              <w:t xml:space="preserve"> on</w:t>
            </w:r>
            <w:r w:rsidR="00A534A4">
              <w:t xml:space="preserve"> jatkettava kunnissa </w:t>
            </w:r>
            <w:r w:rsidR="00CC6AE5">
              <w:t>sekä</w:t>
            </w:r>
            <w:r w:rsidR="00A534A4">
              <w:t xml:space="preserve"> perhekeskusalueilla</w:t>
            </w:r>
            <w:r w:rsidR="00CC6AE5">
              <w:t xml:space="preserve"> ja varmistettava, että tieto leviää kaikille.</w:t>
            </w:r>
          </w:p>
          <w:p w:rsidR="00506E4C" w:rsidRDefault="00506E4C" w:rsidP="00506E4C">
            <w:pPr>
              <w:pStyle w:val="Luettelokappale"/>
              <w:jc w:val="both"/>
              <w:rPr>
                <w:b/>
              </w:rPr>
            </w:pPr>
          </w:p>
          <w:p w:rsidR="00506E4C" w:rsidRDefault="00506E4C" w:rsidP="00506E4C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Kerrataan Pirkanmaan tavoitteet </w:t>
            </w:r>
            <w:proofErr w:type="spellStart"/>
            <w:r>
              <w:rPr>
                <w:b/>
              </w:rPr>
              <w:t>eroauttamisen</w:t>
            </w:r>
            <w:proofErr w:type="spellEnd"/>
            <w:r>
              <w:rPr>
                <w:b/>
              </w:rPr>
              <w:t xml:space="preserve"> osalta:</w:t>
            </w:r>
          </w:p>
          <w:p w:rsidR="00506E4C" w:rsidRPr="002C3414" w:rsidRDefault="002C3414" w:rsidP="00506E4C">
            <w:pPr>
              <w:pStyle w:val="Luettelokappal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 xml:space="preserve">Kysymykset </w:t>
            </w:r>
            <w:proofErr w:type="spellStart"/>
            <w:r>
              <w:t>eroasioissa</w:t>
            </w:r>
            <w:proofErr w:type="spellEnd"/>
            <w:r>
              <w:t xml:space="preserve"> monimuotoistuvat.</w:t>
            </w:r>
          </w:p>
          <w:p w:rsidR="002C3414" w:rsidRDefault="002C3414" w:rsidP="00506E4C">
            <w:pPr>
              <w:pStyle w:val="Luettelokappale"/>
              <w:numPr>
                <w:ilvl w:val="0"/>
                <w:numId w:val="9"/>
              </w:numPr>
              <w:jc w:val="both"/>
            </w:pPr>
            <w:r w:rsidRPr="002C3414">
              <w:t>Tarvitaan ymmärrystä siitä, mitä lapselle tarkoittaa asua esim. kahdessa kodissa. Tämä koskettaa jokaista ammattilaista.</w:t>
            </w:r>
          </w:p>
          <w:p w:rsidR="002C3414" w:rsidRDefault="00944DAC" w:rsidP="00506E4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Huoli palvelujärjestelmän kyvystä vastata tavoitteisiin. Jonot ovat pitkiä, jolloin hyvin haasteellisissakin tilanteis</w:t>
            </w:r>
            <w:r w:rsidR="00CC6AE5">
              <w:t>s</w:t>
            </w:r>
            <w:r>
              <w:t>a joudut</w:t>
            </w:r>
            <w:r w:rsidR="00CC6AE5">
              <w:t>a</w:t>
            </w:r>
            <w:r>
              <w:t xml:space="preserve">an odottamaan palveluun pääsyä. </w:t>
            </w:r>
          </w:p>
          <w:p w:rsidR="00C302C1" w:rsidRDefault="00C302C1" w:rsidP="00CC6AE5"/>
          <w:p w:rsidR="003E4B94" w:rsidRDefault="005C3996" w:rsidP="003E4B94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Perhekeskuksen alaisista </w:t>
            </w:r>
            <w:proofErr w:type="spellStart"/>
            <w:r>
              <w:t>eropalveluista</w:t>
            </w:r>
            <w:proofErr w:type="spellEnd"/>
            <w:r>
              <w:t xml:space="preserve"> kootaan palvelukuvaukset. Tavoitteena </w:t>
            </w:r>
            <w:r w:rsidR="002F414D">
              <w:t>on asiakkaille suunnatut</w:t>
            </w:r>
            <w:r>
              <w:t xml:space="preserve"> kuvaukset, jotka kaikki ymmärtävät</w:t>
            </w:r>
            <w:r w:rsidR="002F414D">
              <w:t xml:space="preserve"> ja ovat helposti löydettävissä.</w:t>
            </w:r>
            <w:r w:rsidR="00812485">
              <w:t xml:space="preserve"> </w:t>
            </w:r>
          </w:p>
          <w:p w:rsidR="00812485" w:rsidRDefault="00812485" w:rsidP="00812485">
            <w:pPr>
              <w:pStyle w:val="Luettelokappale"/>
            </w:pPr>
          </w:p>
          <w:p w:rsidR="00812485" w:rsidRDefault="00CC6AE5" w:rsidP="00CC6AE5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Isosta työryhmästä nostetaan esiin uusi termi e</w:t>
            </w:r>
            <w:r w:rsidR="00812485">
              <w:t xml:space="preserve">lämäntilannelähtöisyys – palvelumuotoilun terminologiasta lähtöisin. Kuvaa hyvin käsillä olevaa tehtävää ja palveluiden kehittämistä. </w:t>
            </w:r>
          </w:p>
          <w:p w:rsidR="00812485" w:rsidRDefault="00812485" w:rsidP="003E4B94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Esim. nettisivut. Rakennamme sivut helposti organisaation näkökulmasta eikä asiakkaan näkökulmaa painottaen. </w:t>
            </w:r>
          </w:p>
          <w:p w:rsidR="00C302C1" w:rsidRDefault="00C302C1" w:rsidP="00C302C1">
            <w:pPr>
              <w:pStyle w:val="Luettelokappale"/>
            </w:pPr>
          </w:p>
          <w:p w:rsidR="00C302C1" w:rsidRPr="00B97CDC" w:rsidRDefault="00B97CDC" w:rsidP="003E4B94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rPr>
                <w:b/>
              </w:rPr>
              <w:t xml:space="preserve">Käydään ison työryhmän </w:t>
            </w:r>
            <w:proofErr w:type="spellStart"/>
            <w:r>
              <w:rPr>
                <w:b/>
              </w:rPr>
              <w:t>Lape:n</w:t>
            </w:r>
            <w:proofErr w:type="spellEnd"/>
            <w:r>
              <w:rPr>
                <w:b/>
              </w:rPr>
              <w:t xml:space="preserve"> aikainen työskentely läpi sekä alatyöryhmien vaiheet:</w:t>
            </w:r>
          </w:p>
          <w:p w:rsidR="00B97CDC" w:rsidRDefault="00B97CDC" w:rsidP="00B97CD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Isossa työryhmässä</w:t>
            </w:r>
            <w:r w:rsidR="00356609">
              <w:t xml:space="preserve"> on toteutettu</w:t>
            </w:r>
            <w:r>
              <w:t xml:space="preserve"> palvelupolun muodostamista. ”Jokainen ovi on oikea ovi” -ajatuksen vahvistaminen. </w:t>
            </w:r>
          </w:p>
          <w:p w:rsidR="00B97CDC" w:rsidRDefault="00B97CDC" w:rsidP="00B97CD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Osaamisen jakami</w:t>
            </w:r>
            <w:r w:rsidR="00356609">
              <w:t>sen tärkeys</w:t>
            </w:r>
            <w:r>
              <w:t xml:space="preserve"> kaikille </w:t>
            </w:r>
            <w:proofErr w:type="spellStart"/>
            <w:r>
              <w:t>eroperheitä</w:t>
            </w:r>
            <w:proofErr w:type="spellEnd"/>
            <w:r>
              <w:t xml:space="preserve"> kohtaaville. </w:t>
            </w:r>
          </w:p>
          <w:p w:rsidR="00B97CDC" w:rsidRDefault="00B97CDC" w:rsidP="00B97CDC">
            <w:pPr>
              <w:pStyle w:val="Luettelokappale"/>
              <w:jc w:val="both"/>
            </w:pPr>
          </w:p>
          <w:p w:rsidR="00B97CDC" w:rsidRDefault="00E01B1C" w:rsidP="00B97CD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Marja avasi pilottikuntien kanssa työskentelyä. </w:t>
            </w:r>
          </w:p>
          <w:p w:rsidR="00E01B1C" w:rsidRDefault="00E01B1C" w:rsidP="00E01B1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Pilottikuntien kanssa </w:t>
            </w:r>
            <w:r w:rsidR="00356609">
              <w:t>kolme</w:t>
            </w:r>
            <w:r>
              <w:t xml:space="preserve"> tapaamista, joissa tuetaan verkoston luomista omalle pilottialueelle. </w:t>
            </w:r>
          </w:p>
          <w:p w:rsidR="008762A1" w:rsidRDefault="008762A1" w:rsidP="008762A1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Miten autan vanhempia huomioimaan lapset </w:t>
            </w:r>
            <w:proofErr w:type="spellStart"/>
            <w:r>
              <w:t>erotilanteessa</w:t>
            </w:r>
            <w:proofErr w:type="spellEnd"/>
            <w:r>
              <w:t xml:space="preserve"> -työväline lähtenyt rakentumaan Nokian työryhmässä. </w:t>
            </w:r>
          </w:p>
          <w:p w:rsidR="008762A1" w:rsidRPr="002C3414" w:rsidRDefault="008762A1" w:rsidP="00356609">
            <w:pPr>
              <w:pStyle w:val="Luettelokappale"/>
              <w:jc w:val="both"/>
            </w:pPr>
          </w:p>
          <w:p w:rsidR="00E01B1C" w:rsidRDefault="00E01B1C" w:rsidP="00E01B1C">
            <w:pPr>
              <w:jc w:val="both"/>
            </w:pPr>
          </w:p>
          <w:p w:rsidR="007C7467" w:rsidRPr="00356609" w:rsidRDefault="00E01B1C" w:rsidP="008F0B1B">
            <w:pPr>
              <w:jc w:val="both"/>
              <w:rPr>
                <w:b/>
              </w:rPr>
            </w:pPr>
            <w:r w:rsidRPr="00356609">
              <w:rPr>
                <w:b/>
              </w:rPr>
              <w:t>Koulutuksen ja osaamisen alatyöryhmä:</w:t>
            </w:r>
          </w:p>
          <w:p w:rsidR="00E01B1C" w:rsidRDefault="00E01B1C" w:rsidP="00E01B1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Koulutus pilottialueiden peruspalveluissa työskenteleville. </w:t>
            </w:r>
          </w:p>
          <w:p w:rsidR="00E01B1C" w:rsidRDefault="00356609" w:rsidP="00E01B1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Koulutusten p</w:t>
            </w:r>
            <w:r w:rsidR="003606F3">
              <w:t>alautteissa</w:t>
            </w:r>
            <w:r w:rsidR="007E71CB">
              <w:t xml:space="preserve"> nostettuja teemoja</w:t>
            </w:r>
            <w:r w:rsidR="003606F3">
              <w:t xml:space="preserve">: </w:t>
            </w:r>
            <w:r w:rsidR="007E71CB">
              <w:t>i</w:t>
            </w:r>
            <w:r w:rsidR="003606F3">
              <w:t xml:space="preserve">sät </w:t>
            </w:r>
            <w:proofErr w:type="spellStart"/>
            <w:r w:rsidR="003606F3">
              <w:t>eroasiakkaina</w:t>
            </w:r>
            <w:proofErr w:type="spellEnd"/>
            <w:r w:rsidR="003606F3">
              <w:t>, isien kohtaaminen, lähiverkostojen huomioiminen työskentelyssä, monimu</w:t>
            </w:r>
            <w:r w:rsidR="00AA13AF">
              <w:t>ot</w:t>
            </w:r>
            <w:r w:rsidR="003606F3">
              <w:t>oisten perheiden huomioiminen.</w:t>
            </w:r>
          </w:p>
          <w:p w:rsidR="003606F3" w:rsidRDefault="00356609" w:rsidP="00E01B1C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Koulutukset n</w:t>
            </w:r>
            <w:r w:rsidR="007E71CB">
              <w:t>ostettu toimenpide-ehdotuksena</w:t>
            </w:r>
            <w:r>
              <w:t>, joita</w:t>
            </w:r>
            <w:r w:rsidR="007E71CB">
              <w:t xml:space="preserve"> jatkettai</w:t>
            </w:r>
            <w:r>
              <w:t>siin</w:t>
            </w:r>
            <w:r w:rsidR="007E71CB">
              <w:t xml:space="preserve"> </w:t>
            </w:r>
            <w:proofErr w:type="spellStart"/>
            <w:r w:rsidR="007E71CB">
              <w:t>Lape:n</w:t>
            </w:r>
            <w:proofErr w:type="spellEnd"/>
            <w:r w:rsidR="007E71CB">
              <w:t xml:space="preserve"> jälkeenkin</w:t>
            </w:r>
            <w:r w:rsidR="00AA13AF">
              <w:t xml:space="preserve"> perhekeskusalueill</w:t>
            </w:r>
            <w:r>
              <w:t>a</w:t>
            </w:r>
            <w:r w:rsidR="00AA13AF">
              <w:t xml:space="preserve">. </w:t>
            </w:r>
          </w:p>
          <w:p w:rsidR="00512341" w:rsidRDefault="00512341" w:rsidP="003117BA">
            <w:pPr>
              <w:jc w:val="both"/>
            </w:pPr>
          </w:p>
          <w:p w:rsidR="003117BA" w:rsidRDefault="003117BA" w:rsidP="003117BA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Isossa työryhmässä puhututtaa </w:t>
            </w:r>
            <w:proofErr w:type="spellStart"/>
            <w:r>
              <w:t>erokoulutuksen</w:t>
            </w:r>
            <w:proofErr w:type="spellEnd"/>
            <w:r>
              <w:t xml:space="preserve"> tilanne. </w:t>
            </w:r>
            <w:proofErr w:type="spellStart"/>
            <w:r>
              <w:t>Eroperheitä</w:t>
            </w:r>
            <w:proofErr w:type="spellEnd"/>
            <w:r>
              <w:t xml:space="preserve"> kohtaavat monet työntekijät</w:t>
            </w:r>
            <w:r w:rsidR="00356609">
              <w:t xml:space="preserve"> ja</w:t>
            </w:r>
            <w:r>
              <w:t xml:space="preserve"> </w:t>
            </w:r>
            <w:r w:rsidR="00356609">
              <w:t xml:space="preserve">olisi ihanteellista, jos jokainen kävisi koulutuksen. </w:t>
            </w:r>
            <w:r>
              <w:t xml:space="preserve"> </w:t>
            </w:r>
          </w:p>
          <w:p w:rsidR="003117BA" w:rsidRDefault="003117BA" w:rsidP="003117BA">
            <w:pPr>
              <w:pStyle w:val="Luettelokappale"/>
            </w:pPr>
          </w:p>
          <w:p w:rsidR="003117BA" w:rsidRPr="00356609" w:rsidRDefault="003117BA" w:rsidP="008F0B1B">
            <w:pPr>
              <w:jc w:val="both"/>
              <w:rPr>
                <w:b/>
              </w:rPr>
            </w:pPr>
            <w:r w:rsidRPr="00356609">
              <w:rPr>
                <w:b/>
              </w:rPr>
              <w:t>Sovittelun alatyöryhmä:</w:t>
            </w:r>
          </w:p>
          <w:p w:rsidR="003117BA" w:rsidRDefault="00390BD3" w:rsidP="003117BA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>Kuvattuna erilaiset sovittelun palvelut Pirkanmaalla.</w:t>
            </w:r>
          </w:p>
          <w:p w:rsidR="00390BD3" w:rsidRDefault="00390BD3" w:rsidP="003117BA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Alaryhmässä järjestettiin työpaja sekä toteutettiin perheasioiden sovittelun peruskoulutus. </w:t>
            </w:r>
            <w:r w:rsidR="00583061">
              <w:t xml:space="preserve">Koulutuksen avulla saadaan esim. katvealuille toteutettua lakisääteistä sovittelua. </w:t>
            </w:r>
          </w:p>
          <w:p w:rsidR="001D0EC6" w:rsidRDefault="00583061" w:rsidP="003117BA">
            <w:pPr>
              <w:pStyle w:val="Luettelokappale"/>
              <w:numPr>
                <w:ilvl w:val="0"/>
                <w:numId w:val="9"/>
              </w:numPr>
              <w:jc w:val="both"/>
            </w:pPr>
            <w:r>
              <w:t xml:space="preserve">Tulossa työpaja Lapset puheeksi -menetelmästä sekä sovittelun järjestämisestä tulevaisuudesta </w:t>
            </w:r>
            <w:r w:rsidRPr="008F0B1B">
              <w:rPr>
                <w:b/>
              </w:rPr>
              <w:t>19.12. klo 9-15</w:t>
            </w:r>
            <w:r>
              <w:t>.</w:t>
            </w:r>
          </w:p>
          <w:p w:rsidR="00583061" w:rsidRDefault="00583061" w:rsidP="008F0B1B">
            <w:pPr>
              <w:pStyle w:val="Luettelokappale"/>
              <w:jc w:val="both"/>
            </w:pPr>
          </w:p>
          <w:p w:rsidR="008F0B1B" w:rsidRPr="00356609" w:rsidRDefault="008F0B1B" w:rsidP="008F0B1B">
            <w:pPr>
              <w:jc w:val="both"/>
              <w:rPr>
                <w:b/>
              </w:rPr>
            </w:pPr>
            <w:proofErr w:type="spellStart"/>
            <w:r w:rsidRPr="00356609">
              <w:rPr>
                <w:b/>
              </w:rPr>
              <w:t>High</w:t>
            </w:r>
            <w:proofErr w:type="spellEnd"/>
            <w:r w:rsidRPr="00356609">
              <w:rPr>
                <w:b/>
              </w:rPr>
              <w:t xml:space="preserve"> </w:t>
            </w:r>
            <w:proofErr w:type="spellStart"/>
            <w:r w:rsidRPr="00356609">
              <w:rPr>
                <w:b/>
              </w:rPr>
              <w:t>conflict</w:t>
            </w:r>
            <w:proofErr w:type="spellEnd"/>
            <w:r w:rsidRPr="00356609">
              <w:rPr>
                <w:b/>
              </w:rPr>
              <w:t xml:space="preserve"> -alatyöryhmä</w:t>
            </w:r>
            <w:r w:rsidR="00FA28CF" w:rsidRPr="00356609">
              <w:rPr>
                <w:b/>
              </w:rPr>
              <w:t>:</w:t>
            </w:r>
          </w:p>
          <w:p w:rsidR="008F0B1B" w:rsidRDefault="008F0B1B" w:rsidP="008F0B1B">
            <w:pPr>
              <w:pStyle w:val="Luettelokappale"/>
              <w:numPr>
                <w:ilvl w:val="0"/>
                <w:numId w:val="10"/>
              </w:numPr>
              <w:jc w:val="both"/>
            </w:pPr>
            <w:r>
              <w:t xml:space="preserve">Ryhmä tuottanut ehdotuksen siihen, miten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-</w:t>
            </w:r>
            <w:proofErr w:type="spellStart"/>
            <w:r w:rsidR="00341202">
              <w:t>eroasiat</w:t>
            </w:r>
            <w:proofErr w:type="spellEnd"/>
            <w:r w:rsidR="00341202">
              <w:t xml:space="preserve"> toteutetaan OT-toiminnassa.</w:t>
            </w:r>
          </w:p>
          <w:p w:rsidR="00341202" w:rsidRDefault="00341202" w:rsidP="008F0B1B">
            <w:pPr>
              <w:pStyle w:val="Luettelokappale"/>
              <w:numPr>
                <w:ilvl w:val="0"/>
                <w:numId w:val="10"/>
              </w:numPr>
              <w:jc w:val="both"/>
            </w:pPr>
            <w:r>
              <w:t xml:space="preserve">Haaveissa No </w:t>
            </w:r>
            <w:proofErr w:type="spellStart"/>
            <w:r>
              <w:t>Kids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Middle</w:t>
            </w:r>
            <w:proofErr w:type="spellEnd"/>
            <w:r>
              <w:t xml:space="preserve"> -toimintamallin leviäminen.</w:t>
            </w:r>
          </w:p>
          <w:p w:rsidR="00341202" w:rsidRDefault="001E7847" w:rsidP="008F0B1B">
            <w:pPr>
              <w:pStyle w:val="Luettelokappale"/>
              <w:numPr>
                <w:ilvl w:val="0"/>
                <w:numId w:val="10"/>
              </w:numPr>
              <w:jc w:val="both"/>
            </w:pPr>
            <w:r>
              <w:t xml:space="preserve">Työryhmässä pohdittiin paljon mallia ja mahdollisuuksia. Tulisiko esim. erityinen työntekijä tueksi haasteellisiin </w:t>
            </w:r>
            <w:proofErr w:type="spellStart"/>
            <w:r>
              <w:t>erotilanteisiin</w:t>
            </w:r>
            <w:proofErr w:type="spellEnd"/>
            <w:r w:rsidR="00356609">
              <w:t>?</w:t>
            </w:r>
            <w:r>
              <w:t xml:space="preserve"> Mitä erityisosaamista OT-toiminnassa on, jota ei ole peruspalveluissa? </w:t>
            </w:r>
          </w:p>
          <w:p w:rsidR="001E7847" w:rsidRDefault="001E7847" w:rsidP="00FA28CF">
            <w:pPr>
              <w:jc w:val="both"/>
            </w:pPr>
          </w:p>
          <w:p w:rsidR="00FA28CF" w:rsidRPr="00356609" w:rsidRDefault="00FA28CF" w:rsidP="00FA28CF">
            <w:pPr>
              <w:jc w:val="both"/>
              <w:rPr>
                <w:b/>
              </w:rPr>
            </w:pPr>
            <w:r w:rsidRPr="00356609">
              <w:rPr>
                <w:b/>
              </w:rPr>
              <w:t>Maakunnallinen Eron ensiapupiste -alatyöryhmä:</w:t>
            </w:r>
          </w:p>
          <w:p w:rsidR="00FA28CF" w:rsidRDefault="00FA28CF" w:rsidP="00FA28CF">
            <w:pPr>
              <w:pStyle w:val="Luettelokappale"/>
              <w:numPr>
                <w:ilvl w:val="0"/>
                <w:numId w:val="12"/>
              </w:numPr>
              <w:jc w:val="both"/>
            </w:pPr>
            <w:r>
              <w:t>Nettisivusto Eron ensiapupiste luotuna.</w:t>
            </w:r>
          </w:p>
          <w:p w:rsidR="00FA28CF" w:rsidRDefault="00FA28CF" w:rsidP="00FA28CF">
            <w:pPr>
              <w:pStyle w:val="Luettelokappale"/>
              <w:numPr>
                <w:ilvl w:val="0"/>
                <w:numId w:val="11"/>
              </w:numPr>
              <w:jc w:val="both"/>
            </w:pPr>
            <w:r>
              <w:t xml:space="preserve">Toiveissa yksi työntekijä koordinoimaan </w:t>
            </w:r>
            <w:proofErr w:type="spellStart"/>
            <w:r>
              <w:t>eropalveluita</w:t>
            </w:r>
            <w:proofErr w:type="spellEnd"/>
            <w:r>
              <w:t xml:space="preserve"> Pirkanmaalla.</w:t>
            </w:r>
          </w:p>
          <w:p w:rsidR="00B27475" w:rsidRDefault="00B27475" w:rsidP="00FA28CF">
            <w:pPr>
              <w:pStyle w:val="Luettelokappale"/>
              <w:numPr>
                <w:ilvl w:val="0"/>
                <w:numId w:val="11"/>
              </w:numPr>
              <w:jc w:val="both"/>
            </w:pPr>
            <w:r>
              <w:t>Tarvitaan joku koordinoimaan toimintaa!</w:t>
            </w:r>
          </w:p>
          <w:p w:rsidR="00B27475" w:rsidRDefault="00F3491C" w:rsidP="00FA28CF">
            <w:pPr>
              <w:pStyle w:val="Luettelokappale"/>
              <w:numPr>
                <w:ilvl w:val="0"/>
                <w:numId w:val="11"/>
              </w:numPr>
              <w:jc w:val="both"/>
            </w:pPr>
            <w:r>
              <w:t>Tavoitteena, että MLL Tampereen osasto koordinoi, kootaan ohjaustyöryhmä, joka asettaa juurtumisajan tavoitteet ja tekee suunnitelman vaikuttavuuden toteuttamiseksi.</w:t>
            </w:r>
          </w:p>
          <w:p w:rsidR="00F3491C" w:rsidRDefault="00F1137A" w:rsidP="00F1137A">
            <w:pPr>
              <w:pStyle w:val="Luettelokappale"/>
              <w:numPr>
                <w:ilvl w:val="0"/>
                <w:numId w:val="11"/>
              </w:numPr>
              <w:jc w:val="both"/>
            </w:pPr>
            <w:r>
              <w:t xml:space="preserve">Juurrutetaan olemassa oleviin rakenteisiin, jotta työ voi jatkua. Tällä hetkellä Eron ensiapupisteet ovat monella paikkakunnalla hyvin pop </w:t>
            </w:r>
            <w:proofErr w:type="spellStart"/>
            <w:r>
              <w:t>up</w:t>
            </w:r>
            <w:proofErr w:type="spellEnd"/>
            <w:r>
              <w:t xml:space="preserve"> -henkisiä.</w:t>
            </w:r>
          </w:p>
          <w:p w:rsidR="00F1137A" w:rsidRDefault="00F1137A" w:rsidP="00F1137A">
            <w:pPr>
              <w:jc w:val="both"/>
            </w:pPr>
          </w:p>
          <w:p w:rsidR="00792770" w:rsidRDefault="00F1137A" w:rsidP="00F1137A">
            <w:pPr>
              <w:pStyle w:val="Luettelokappale"/>
              <w:numPr>
                <w:ilvl w:val="0"/>
                <w:numId w:val="11"/>
              </w:numPr>
              <w:jc w:val="both"/>
            </w:pPr>
            <w:r>
              <w:t>Käydään lopuksi läpi toimenpide-ehdotukset ajatellen jatkoa ja tulevaisuutta.</w:t>
            </w:r>
          </w:p>
          <w:p w:rsidR="007C7467" w:rsidRPr="00B81A99" w:rsidRDefault="007C7467" w:rsidP="00CF6566">
            <w:pPr>
              <w:pStyle w:val="Luettelokappale"/>
              <w:jc w:val="both"/>
              <w:rPr>
                <w:u w:val="single"/>
              </w:rPr>
            </w:pPr>
          </w:p>
        </w:tc>
      </w:tr>
      <w:tr w:rsidR="007C7467" w:rsidTr="00F1137A">
        <w:trPr>
          <w:trHeight w:val="391"/>
        </w:trPr>
        <w:tc>
          <w:tcPr>
            <w:tcW w:w="4531" w:type="dxa"/>
          </w:tcPr>
          <w:p w:rsidR="00AA13AF" w:rsidRDefault="008B4233" w:rsidP="008B4233">
            <w:pPr>
              <w:pStyle w:val="Luettelokappale"/>
              <w:numPr>
                <w:ilvl w:val="0"/>
                <w:numId w:val="4"/>
              </w:numPr>
              <w:jc w:val="both"/>
            </w:pPr>
            <w:r>
              <w:lastRenderedPageBreak/>
              <w:t>Työryhmän kehittämisajatuksia</w:t>
            </w:r>
          </w:p>
        </w:tc>
        <w:tc>
          <w:tcPr>
            <w:tcW w:w="5925" w:type="dxa"/>
          </w:tcPr>
          <w:p w:rsidR="007C7467" w:rsidRDefault="008B4233" w:rsidP="008B4233">
            <w:pPr>
              <w:pStyle w:val="Luettelokappale"/>
              <w:numPr>
                <w:ilvl w:val="0"/>
                <w:numId w:val="13"/>
              </w:numPr>
              <w:jc w:val="both"/>
            </w:pPr>
            <w:r>
              <w:t xml:space="preserve">Menetelmien merkitys nousi keskustelussa esiin. </w:t>
            </w:r>
          </w:p>
          <w:p w:rsidR="008B4233" w:rsidRDefault="008B4233" w:rsidP="008B4233">
            <w:pPr>
              <w:pStyle w:val="Luettelokappale"/>
              <w:numPr>
                <w:ilvl w:val="0"/>
                <w:numId w:val="13"/>
              </w:numPr>
              <w:jc w:val="both"/>
            </w:pPr>
            <w:r>
              <w:t xml:space="preserve">Pohditaan voisiko yksi </w:t>
            </w:r>
            <w:proofErr w:type="spellStart"/>
            <w:r>
              <w:t>eroverkon</w:t>
            </w:r>
            <w:proofErr w:type="spellEnd"/>
            <w:r>
              <w:t xml:space="preserve"> teema liittyä juuri menetelmiin, sillä palautteissa nousee usein tarve käytännön menetelmille. </w:t>
            </w:r>
          </w:p>
        </w:tc>
      </w:tr>
      <w:tr w:rsidR="007C7467" w:rsidTr="00847277">
        <w:tc>
          <w:tcPr>
            <w:tcW w:w="4531" w:type="dxa"/>
          </w:tcPr>
          <w:p w:rsidR="007C7467" w:rsidRDefault="007C7467" w:rsidP="00847277">
            <w:pPr>
              <w:jc w:val="both"/>
            </w:pPr>
            <w:r>
              <w:t xml:space="preserve">       4. Seuraava tapaaminen</w:t>
            </w:r>
          </w:p>
        </w:tc>
        <w:tc>
          <w:tcPr>
            <w:tcW w:w="5925" w:type="dxa"/>
          </w:tcPr>
          <w:p w:rsidR="00F1137A" w:rsidRDefault="00F1137A" w:rsidP="00F1137A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>Odotetaan maakunnan Lape-ryhmän ratkaisua.</w:t>
            </w:r>
          </w:p>
          <w:p w:rsidR="00F1137A" w:rsidRDefault="00F1137A" w:rsidP="00F1137A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t xml:space="preserve">Toimintasuunnitelman pohjan rakentamista </w:t>
            </w:r>
            <w:proofErr w:type="spellStart"/>
            <w:r>
              <w:t>erotyöryhmässä</w:t>
            </w:r>
            <w:proofErr w:type="spellEnd"/>
            <w:r>
              <w:t xml:space="preserve"> </w:t>
            </w:r>
            <w:r w:rsidRPr="00356609">
              <w:rPr>
                <w:b/>
              </w:rPr>
              <w:t>25.11.</w:t>
            </w:r>
            <w:r>
              <w:t xml:space="preserve"> </w:t>
            </w:r>
          </w:p>
          <w:p w:rsidR="007C7467" w:rsidRDefault="00F1137A" w:rsidP="00764E4D">
            <w:pPr>
              <w:pStyle w:val="Luettelokappale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Eron ensiapupiste työpaja </w:t>
            </w:r>
            <w:r w:rsidRPr="00356609">
              <w:rPr>
                <w:b/>
              </w:rPr>
              <w:t>10.12. klo 13-16</w:t>
            </w:r>
            <w:r w:rsidR="007C7467">
              <w:t xml:space="preserve"> </w:t>
            </w:r>
          </w:p>
          <w:p w:rsidR="00356609" w:rsidRPr="00AD081B" w:rsidRDefault="00356609" w:rsidP="00356609">
            <w:pPr>
              <w:jc w:val="both"/>
            </w:pPr>
          </w:p>
        </w:tc>
      </w:tr>
    </w:tbl>
    <w:p w:rsidR="007C7467" w:rsidRDefault="007C7467" w:rsidP="007C7467">
      <w:pPr>
        <w:spacing w:after="0" w:line="240" w:lineRule="auto"/>
        <w:jc w:val="both"/>
      </w:pPr>
    </w:p>
    <w:p w:rsidR="00F14958" w:rsidRDefault="00F14958" w:rsidP="00DC492D">
      <w:pPr>
        <w:spacing w:after="0" w:line="240" w:lineRule="auto"/>
        <w:jc w:val="both"/>
      </w:pPr>
    </w:p>
    <w:sectPr w:rsidR="00F14958" w:rsidSect="00D1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E2" w:rsidRDefault="003616E2" w:rsidP="00385A54">
      <w:pPr>
        <w:spacing w:after="0" w:line="240" w:lineRule="auto"/>
      </w:pPr>
      <w:r>
        <w:separator/>
      </w:r>
    </w:p>
  </w:endnote>
  <w:endnote w:type="continuationSeparator" w:id="0">
    <w:p w:rsidR="003616E2" w:rsidRDefault="003616E2" w:rsidP="003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E2" w:rsidRDefault="003616E2" w:rsidP="00385A54">
      <w:pPr>
        <w:spacing w:after="0" w:line="240" w:lineRule="auto"/>
      </w:pPr>
      <w:r>
        <w:separator/>
      </w:r>
    </w:p>
  </w:footnote>
  <w:footnote w:type="continuationSeparator" w:id="0">
    <w:p w:rsidR="003616E2" w:rsidRDefault="003616E2" w:rsidP="0038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663"/>
    <w:multiLevelType w:val="hybridMultilevel"/>
    <w:tmpl w:val="64847C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776"/>
    <w:multiLevelType w:val="hybridMultilevel"/>
    <w:tmpl w:val="DFE4E54A"/>
    <w:lvl w:ilvl="0" w:tplc="AD0C376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B0A2738"/>
    <w:multiLevelType w:val="hybridMultilevel"/>
    <w:tmpl w:val="99BC433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C48DF"/>
    <w:multiLevelType w:val="hybridMultilevel"/>
    <w:tmpl w:val="8B3CEF4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55DE"/>
    <w:multiLevelType w:val="hybridMultilevel"/>
    <w:tmpl w:val="5F46826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40CD"/>
    <w:multiLevelType w:val="hybridMultilevel"/>
    <w:tmpl w:val="5A443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38B4"/>
    <w:multiLevelType w:val="hybridMultilevel"/>
    <w:tmpl w:val="7166C12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87A"/>
    <w:multiLevelType w:val="hybridMultilevel"/>
    <w:tmpl w:val="05A28D3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0BCB"/>
    <w:multiLevelType w:val="hybridMultilevel"/>
    <w:tmpl w:val="DFE4E54A"/>
    <w:lvl w:ilvl="0" w:tplc="AD0C376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404E2F7A"/>
    <w:multiLevelType w:val="hybridMultilevel"/>
    <w:tmpl w:val="2794A74E"/>
    <w:lvl w:ilvl="0" w:tplc="C8761048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Arial" w:hAnsi="Arial" w:hint="default"/>
      </w:rPr>
    </w:lvl>
    <w:lvl w:ilvl="1" w:tplc="EB04A0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Arial" w:hAnsi="Arial" w:hint="default"/>
      </w:rPr>
    </w:lvl>
    <w:lvl w:ilvl="2" w:tplc="C5B68840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Arial" w:hAnsi="Arial" w:hint="default"/>
      </w:rPr>
    </w:lvl>
    <w:lvl w:ilvl="3" w:tplc="922AF8BA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Arial" w:hAnsi="Arial" w:hint="default"/>
      </w:rPr>
    </w:lvl>
    <w:lvl w:ilvl="4" w:tplc="939069FA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Arial" w:hAnsi="Arial" w:hint="default"/>
      </w:rPr>
    </w:lvl>
    <w:lvl w:ilvl="5" w:tplc="048A7FFA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Arial" w:hAnsi="Arial" w:hint="default"/>
      </w:rPr>
    </w:lvl>
    <w:lvl w:ilvl="6" w:tplc="12ACD13A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Arial" w:hAnsi="Arial" w:hint="default"/>
      </w:rPr>
    </w:lvl>
    <w:lvl w:ilvl="7" w:tplc="5A027392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Arial" w:hAnsi="Arial" w:hint="default"/>
      </w:rPr>
    </w:lvl>
    <w:lvl w:ilvl="8" w:tplc="11FAE1D8" w:tentative="1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Arial" w:hAnsi="Arial" w:hint="default"/>
      </w:rPr>
    </w:lvl>
  </w:abstractNum>
  <w:abstractNum w:abstractNumId="10" w15:restartNumberingAfterBreak="0">
    <w:nsid w:val="4D35380B"/>
    <w:multiLevelType w:val="hybridMultilevel"/>
    <w:tmpl w:val="4044BD4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F5E"/>
    <w:multiLevelType w:val="hybridMultilevel"/>
    <w:tmpl w:val="1A7688B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F08B8"/>
    <w:multiLevelType w:val="hybridMultilevel"/>
    <w:tmpl w:val="B3EA955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C2"/>
    <w:rsid w:val="00006840"/>
    <w:rsid w:val="000317A1"/>
    <w:rsid w:val="0006698F"/>
    <w:rsid w:val="00072F06"/>
    <w:rsid w:val="00097462"/>
    <w:rsid w:val="000C2486"/>
    <w:rsid w:val="000C6E94"/>
    <w:rsid w:val="00103335"/>
    <w:rsid w:val="00105384"/>
    <w:rsid w:val="001D0EC6"/>
    <w:rsid w:val="001E7847"/>
    <w:rsid w:val="002033FF"/>
    <w:rsid w:val="00203A09"/>
    <w:rsid w:val="00211E11"/>
    <w:rsid w:val="002239C2"/>
    <w:rsid w:val="0024459B"/>
    <w:rsid w:val="00247DB5"/>
    <w:rsid w:val="00276BDB"/>
    <w:rsid w:val="002B3A9F"/>
    <w:rsid w:val="002C3414"/>
    <w:rsid w:val="002E5242"/>
    <w:rsid w:val="002F414D"/>
    <w:rsid w:val="0030721B"/>
    <w:rsid w:val="0031081A"/>
    <w:rsid w:val="003117BA"/>
    <w:rsid w:val="00341202"/>
    <w:rsid w:val="00356609"/>
    <w:rsid w:val="003606F3"/>
    <w:rsid w:val="003616E2"/>
    <w:rsid w:val="00385A54"/>
    <w:rsid w:val="00390BD3"/>
    <w:rsid w:val="003E4B94"/>
    <w:rsid w:val="00406674"/>
    <w:rsid w:val="004225C5"/>
    <w:rsid w:val="00484D1D"/>
    <w:rsid w:val="004978E8"/>
    <w:rsid w:val="00497C30"/>
    <w:rsid w:val="004A5FB5"/>
    <w:rsid w:val="004B0237"/>
    <w:rsid w:val="00506E4C"/>
    <w:rsid w:val="00512341"/>
    <w:rsid w:val="0053066D"/>
    <w:rsid w:val="00554179"/>
    <w:rsid w:val="005603F7"/>
    <w:rsid w:val="005717A0"/>
    <w:rsid w:val="005722BF"/>
    <w:rsid w:val="00580A8C"/>
    <w:rsid w:val="00583061"/>
    <w:rsid w:val="005C3996"/>
    <w:rsid w:val="005D0A24"/>
    <w:rsid w:val="006065F7"/>
    <w:rsid w:val="006210B5"/>
    <w:rsid w:val="00646809"/>
    <w:rsid w:val="006655B7"/>
    <w:rsid w:val="006833A6"/>
    <w:rsid w:val="006C6AFC"/>
    <w:rsid w:val="006D5A13"/>
    <w:rsid w:val="00700192"/>
    <w:rsid w:val="00722B01"/>
    <w:rsid w:val="00764E4D"/>
    <w:rsid w:val="007902FD"/>
    <w:rsid w:val="00792770"/>
    <w:rsid w:val="00796943"/>
    <w:rsid w:val="007C7467"/>
    <w:rsid w:val="007E71CB"/>
    <w:rsid w:val="007F7A6B"/>
    <w:rsid w:val="00801D79"/>
    <w:rsid w:val="008069F3"/>
    <w:rsid w:val="00806ABE"/>
    <w:rsid w:val="00810D5A"/>
    <w:rsid w:val="00812485"/>
    <w:rsid w:val="00816D3D"/>
    <w:rsid w:val="00844087"/>
    <w:rsid w:val="0086032C"/>
    <w:rsid w:val="008762A1"/>
    <w:rsid w:val="00886D30"/>
    <w:rsid w:val="008B4233"/>
    <w:rsid w:val="008C6F9C"/>
    <w:rsid w:val="008F0B1B"/>
    <w:rsid w:val="00913C3D"/>
    <w:rsid w:val="00924C40"/>
    <w:rsid w:val="00927A0B"/>
    <w:rsid w:val="00944DAC"/>
    <w:rsid w:val="00976E3A"/>
    <w:rsid w:val="009851D5"/>
    <w:rsid w:val="00A534A4"/>
    <w:rsid w:val="00A62BC5"/>
    <w:rsid w:val="00A76D83"/>
    <w:rsid w:val="00A830F4"/>
    <w:rsid w:val="00A93F2C"/>
    <w:rsid w:val="00AA13AF"/>
    <w:rsid w:val="00AA2F97"/>
    <w:rsid w:val="00AA6E0F"/>
    <w:rsid w:val="00AC65F5"/>
    <w:rsid w:val="00AC6F61"/>
    <w:rsid w:val="00AD6B20"/>
    <w:rsid w:val="00AE79A4"/>
    <w:rsid w:val="00AF4D92"/>
    <w:rsid w:val="00AF613D"/>
    <w:rsid w:val="00B151A3"/>
    <w:rsid w:val="00B27475"/>
    <w:rsid w:val="00B812EB"/>
    <w:rsid w:val="00B8251F"/>
    <w:rsid w:val="00B915F7"/>
    <w:rsid w:val="00B97CDC"/>
    <w:rsid w:val="00BB439C"/>
    <w:rsid w:val="00BC4A68"/>
    <w:rsid w:val="00BC4DA9"/>
    <w:rsid w:val="00C22CA9"/>
    <w:rsid w:val="00C302C1"/>
    <w:rsid w:val="00C47525"/>
    <w:rsid w:val="00C606FB"/>
    <w:rsid w:val="00CB73E3"/>
    <w:rsid w:val="00CC6AE5"/>
    <w:rsid w:val="00CD10B0"/>
    <w:rsid w:val="00CE0AD9"/>
    <w:rsid w:val="00CF6566"/>
    <w:rsid w:val="00D00F3A"/>
    <w:rsid w:val="00D1755D"/>
    <w:rsid w:val="00D44235"/>
    <w:rsid w:val="00D63B3C"/>
    <w:rsid w:val="00D736D2"/>
    <w:rsid w:val="00DB561C"/>
    <w:rsid w:val="00DC492D"/>
    <w:rsid w:val="00DF4283"/>
    <w:rsid w:val="00E01B1C"/>
    <w:rsid w:val="00E07EC4"/>
    <w:rsid w:val="00E271F6"/>
    <w:rsid w:val="00E30A45"/>
    <w:rsid w:val="00EE4F95"/>
    <w:rsid w:val="00F0114A"/>
    <w:rsid w:val="00F019CC"/>
    <w:rsid w:val="00F1137A"/>
    <w:rsid w:val="00F14958"/>
    <w:rsid w:val="00F307E9"/>
    <w:rsid w:val="00F3491C"/>
    <w:rsid w:val="00F355FC"/>
    <w:rsid w:val="00F35A23"/>
    <w:rsid w:val="00F803F0"/>
    <w:rsid w:val="00F9511D"/>
    <w:rsid w:val="00FA28CF"/>
    <w:rsid w:val="00FB4235"/>
    <w:rsid w:val="00FC266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4F47-083A-48B8-9E56-145769F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5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5A54"/>
  </w:style>
  <w:style w:type="paragraph" w:styleId="Alatunniste">
    <w:name w:val="footer"/>
    <w:basedOn w:val="Normaali"/>
    <w:link w:val="AlatunnisteChar"/>
    <w:uiPriority w:val="99"/>
    <w:unhideWhenUsed/>
    <w:rsid w:val="00385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5A54"/>
  </w:style>
  <w:style w:type="paragraph" w:styleId="Luettelokappale">
    <w:name w:val="List Paragraph"/>
    <w:basedOn w:val="Normaali"/>
    <w:uiPriority w:val="34"/>
    <w:qFormat/>
    <w:rsid w:val="002B3A9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C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E84A-CCED-457F-BD48-2A720238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 hp2</dc:creator>
  <cp:keywords/>
  <dc:description/>
  <cp:lastModifiedBy>pääkäyttäjä</cp:lastModifiedBy>
  <cp:revision>2</cp:revision>
  <dcterms:created xsi:type="dcterms:W3CDTF">2018-12-17T07:22:00Z</dcterms:created>
  <dcterms:modified xsi:type="dcterms:W3CDTF">2018-12-17T07:22:00Z</dcterms:modified>
</cp:coreProperties>
</file>